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6808E"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参观崇州罨画池公园廉洁文化活动</w:t>
      </w:r>
    </w:p>
    <w:p w14:paraId="07DEF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2024年7月1日建党103周年之际，中共四川禧建律师事务所联合党支部组织四川禧建律师事务所、四川世康律师事务所、四川盆地律师事务所、四川百里律师事务所党员律师、非党员律师到崇州罨画池公园参观学习。</w:t>
      </w:r>
    </w:p>
    <w:p w14:paraId="19BEC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150495</wp:posOffset>
            </wp:positionH>
            <wp:positionV relativeFrom="paragraph">
              <wp:posOffset>4272915</wp:posOffset>
            </wp:positionV>
            <wp:extent cx="5198110" cy="2895600"/>
            <wp:effectExtent l="0" t="0" r="2540" b="0"/>
            <wp:wrapTopAndBottom/>
            <wp:docPr id="6" name="图片 6" descr="f45e35519269da201aab6ddafe0d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45e35519269da201aab6ddafe0d719"/>
                    <pic:cNvPicPr>
                      <a:picLocks noChangeAspect="1"/>
                    </pic:cNvPicPr>
                  </pic:nvPicPr>
                  <pic:blipFill>
                    <a:blip r:embed="rId5"/>
                    <a:srcRect l="9607" t="24466" b="8391"/>
                    <a:stretch>
                      <a:fillRect/>
                    </a:stretch>
                  </pic:blipFill>
                  <pic:spPr>
                    <a:xfrm>
                      <a:off x="0" y="0"/>
                      <a:ext cx="519811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78740</wp:posOffset>
            </wp:positionH>
            <wp:positionV relativeFrom="paragraph">
              <wp:posOffset>133350</wp:posOffset>
            </wp:positionV>
            <wp:extent cx="5236210" cy="2810510"/>
            <wp:effectExtent l="0" t="0" r="2540" b="8890"/>
            <wp:wrapTopAndBottom/>
            <wp:docPr id="1" name="图片 1" descr="9443c1271d0840237128d2b26472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443c1271d0840237128d2b26472841"/>
                    <pic:cNvPicPr>
                      <a:picLocks noChangeAspect="1"/>
                    </pic:cNvPicPr>
                  </pic:nvPicPr>
                  <pic:blipFill>
                    <a:blip r:embed="rId6"/>
                    <a:srcRect t="28440"/>
                    <a:stretch>
                      <a:fillRect/>
                    </a:stretch>
                  </pic:blipFill>
                  <pic:spPr>
                    <a:xfrm>
                      <a:off x="0" y="0"/>
                      <a:ext cx="5236210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了解到罨画池公园的历史文化，南宋诗人陆游曾在此任通判，陆氏家族清廉家风，且陆游的诗歌中尤以“戒贪”为主要内容，其后人无论为官为民都做到了忧国忧民、正直忠贞。</w:t>
      </w:r>
    </w:p>
    <w:p w14:paraId="4B6F2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陆游绝笔《示儿》也体现出他忧国忧民的爱国情怀，希望能够在抗金斗争中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收复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中原，实现国家统一。作为中共党员，我们要听党话、跟党走，不忘初心、砥砺前行，早日实现祖国统一。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E38E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FB966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FB966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YmIxYjA5ZGMyZTVjMmY5OGNlOTdiODcyMTg5NTYifQ=="/>
  </w:docVars>
  <w:rsids>
    <w:rsidRoot w:val="00000000"/>
    <w:rsid w:val="04931879"/>
    <w:rsid w:val="3904719D"/>
    <w:rsid w:val="657E4F8B"/>
    <w:rsid w:val="6E7D75C9"/>
    <w:rsid w:val="77E5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275</Characters>
  <Lines>0</Lines>
  <Paragraphs>0</Paragraphs>
  <TotalTime>11</TotalTime>
  <ScaleCrop>false</ScaleCrop>
  <LinksUpToDate>false</LinksUpToDate>
  <CharactersWithSpaces>275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2024-07-01T05:13:00Z</dcterms:created>
  <dc:creator>Administrator</dc:creator>
  <cp:lastModifiedBy>Administrator</cp:lastModifiedBy>
  <dcterms:modified xsi:type="dcterms:W3CDTF">2024-07-01T08:41:50Z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82DD95FDCED0420EBF50AD1FCDFBE4AD_13</vt:lpwstr>
  </property>
</Properties>
</file>